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DA" w:rsidRPr="000E2EDA" w:rsidRDefault="000E2EDA" w:rsidP="000E2EDA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0E2EDA">
        <w:rPr>
          <w:rFonts w:ascii="Arial" w:hAnsi="Arial" w:cs="Arial"/>
          <w:b/>
          <w:szCs w:val="22"/>
        </w:rPr>
        <w:t>Inkassovollmacht</w:t>
      </w: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Der/die Unterzeichnende</w:t>
      </w:r>
    </w:p>
    <w:p w:rsidR="000E2EDA" w:rsidRPr="000E2EDA" w:rsidRDefault="000E2EDA" w:rsidP="000E2EDA">
      <w:pPr>
        <w:tabs>
          <w:tab w:val="left" w:pos="284"/>
          <w:tab w:val="left" w:pos="568"/>
          <w:tab w:val="left" w:pos="5104"/>
        </w:tabs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253"/>
      </w:tblGrid>
      <w:tr w:rsidR="000E2EDA" w:rsidRPr="000E2EDA" w:rsidTr="002E1FE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EDA">
              <w:rPr>
                <w:rFonts w:ascii="Arial" w:hAnsi="Arial" w:cs="Arial"/>
                <w:sz w:val="22"/>
                <w:szCs w:val="22"/>
              </w:rPr>
              <w:t>Geb</w:t>
            </w:r>
            <w:proofErr w:type="spellEnd"/>
            <w:r w:rsidRPr="000E2EDA">
              <w:rPr>
                <w:rFonts w:ascii="Arial" w:hAnsi="Arial" w:cs="Arial"/>
                <w:sz w:val="22"/>
                <w:szCs w:val="22"/>
              </w:rPr>
              <w:t>-Datum: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EDA" w:rsidRPr="000E2EDA" w:rsidRDefault="000E2EDA" w:rsidP="000E2EDA">
      <w:pPr>
        <w:tabs>
          <w:tab w:val="left" w:pos="284"/>
          <w:tab w:val="left" w:pos="568"/>
          <w:tab w:val="left" w:pos="5104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tabs>
          <w:tab w:val="left" w:pos="284"/>
          <w:tab w:val="left" w:pos="568"/>
          <w:tab w:val="left" w:pos="5104"/>
        </w:tabs>
        <w:spacing w:line="300" w:lineRule="atLeast"/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 xml:space="preserve">beauftragt und bevollmächtigt unter Einräumung des Substitutionsrechtes die </w:t>
      </w:r>
      <w:r w:rsidRPr="000E2EDA">
        <w:rPr>
          <w:rFonts w:ascii="Arial" w:hAnsi="Arial" w:cs="Arial"/>
          <w:b/>
          <w:sz w:val="22"/>
          <w:szCs w:val="22"/>
        </w:rPr>
        <w:t>Gemeinde Beromünster</w:t>
      </w:r>
      <w:r w:rsidRPr="000E2EDA">
        <w:rPr>
          <w:rFonts w:ascii="Arial" w:hAnsi="Arial" w:cs="Arial"/>
          <w:sz w:val="22"/>
          <w:szCs w:val="22"/>
        </w:rPr>
        <w:t xml:space="preserve"> zur gerichtlichen oder </w:t>
      </w:r>
      <w:proofErr w:type="spellStart"/>
      <w:r w:rsidRPr="000E2EDA">
        <w:rPr>
          <w:rFonts w:ascii="Arial" w:hAnsi="Arial" w:cs="Arial"/>
          <w:sz w:val="22"/>
          <w:szCs w:val="22"/>
        </w:rPr>
        <w:t>aussergerichtlichen</w:t>
      </w:r>
      <w:proofErr w:type="spellEnd"/>
      <w:r w:rsidRPr="000E2EDA">
        <w:rPr>
          <w:rFonts w:ascii="Arial" w:hAnsi="Arial" w:cs="Arial"/>
          <w:sz w:val="22"/>
          <w:szCs w:val="22"/>
        </w:rPr>
        <w:t xml:space="preserve"> Vertr</w:t>
      </w:r>
      <w:r w:rsidRPr="000E2EDA">
        <w:rPr>
          <w:rFonts w:ascii="Arial" w:hAnsi="Arial" w:cs="Arial"/>
          <w:sz w:val="22"/>
          <w:szCs w:val="22"/>
        </w:rPr>
        <w:t>e</w:t>
      </w:r>
      <w:r w:rsidRPr="000E2EDA">
        <w:rPr>
          <w:rFonts w:ascii="Arial" w:hAnsi="Arial" w:cs="Arial"/>
          <w:sz w:val="22"/>
          <w:szCs w:val="22"/>
        </w:rPr>
        <w:t>tung und zur Geltendmachung folgender Unterhaltsanspr</w:t>
      </w:r>
      <w:r w:rsidRPr="000E2EDA">
        <w:rPr>
          <w:rFonts w:ascii="Arial" w:hAnsi="Arial" w:cs="Arial"/>
          <w:sz w:val="22"/>
          <w:szCs w:val="22"/>
        </w:rPr>
        <w:t>ü</w:t>
      </w:r>
      <w:r w:rsidRPr="000E2EDA">
        <w:rPr>
          <w:rFonts w:ascii="Arial" w:hAnsi="Arial" w:cs="Arial"/>
          <w:sz w:val="22"/>
          <w:szCs w:val="22"/>
        </w:rPr>
        <w:t>che:</w:t>
      </w:r>
    </w:p>
    <w:p w:rsidR="000E2EDA" w:rsidRPr="000E2EDA" w:rsidRDefault="000E2EDA" w:rsidP="000E2EDA">
      <w:pPr>
        <w:spacing w:line="300" w:lineRule="atLeast"/>
        <w:outlineLvl w:val="0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tabs>
          <w:tab w:val="left" w:pos="426"/>
        </w:tabs>
        <w:spacing w:line="300" w:lineRule="atLeast"/>
        <w:outlineLvl w:val="0"/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sym w:font="Wingdings 2" w:char="F0A3"/>
      </w:r>
      <w:r w:rsidRPr="000E2EDA">
        <w:rPr>
          <w:rFonts w:ascii="Arial" w:hAnsi="Arial" w:cs="Arial"/>
          <w:sz w:val="22"/>
          <w:szCs w:val="22"/>
        </w:rPr>
        <w:tab/>
        <w:t>meines eigenen Anspruches</w:t>
      </w:r>
    </w:p>
    <w:p w:rsidR="000E2EDA" w:rsidRPr="000E2EDA" w:rsidRDefault="000E2EDA" w:rsidP="000E2EDA">
      <w:pPr>
        <w:tabs>
          <w:tab w:val="left" w:pos="426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tabs>
          <w:tab w:val="left" w:pos="426"/>
        </w:tabs>
        <w:spacing w:line="300" w:lineRule="atLeast"/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sym w:font="Wingdings 2" w:char="F0A3"/>
      </w:r>
      <w:r w:rsidRPr="000E2EDA">
        <w:rPr>
          <w:rFonts w:ascii="Arial" w:hAnsi="Arial" w:cs="Arial"/>
          <w:sz w:val="22"/>
          <w:szCs w:val="22"/>
        </w:rPr>
        <w:tab/>
        <w:t>als gesetzlicher Vertreter des/</w:t>
      </w:r>
      <w:proofErr w:type="gramStart"/>
      <w:r w:rsidRPr="000E2EDA">
        <w:rPr>
          <w:rFonts w:ascii="Arial" w:hAnsi="Arial" w:cs="Arial"/>
          <w:sz w:val="22"/>
          <w:szCs w:val="22"/>
        </w:rPr>
        <w:t>der folgenden Kindes</w:t>
      </w:r>
      <w:proofErr w:type="gramEnd"/>
      <w:r w:rsidRPr="000E2EDA">
        <w:rPr>
          <w:rFonts w:ascii="Arial" w:hAnsi="Arial" w:cs="Arial"/>
          <w:sz w:val="22"/>
          <w:szCs w:val="22"/>
        </w:rPr>
        <w:t>/r</w:t>
      </w:r>
    </w:p>
    <w:p w:rsidR="000E2EDA" w:rsidRPr="000E2EDA" w:rsidRDefault="000E2EDA" w:rsidP="000E2EDA">
      <w:pPr>
        <w:tabs>
          <w:tab w:val="left" w:pos="426"/>
        </w:tabs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2909"/>
      </w:tblGrid>
      <w:tr w:rsidR="000E2EDA" w:rsidRPr="000E2EDA" w:rsidTr="002E1F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ind w:left="-283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N Name und Vorname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Geb. Datum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</w:tr>
      <w:tr w:rsidR="000E2EDA" w:rsidRPr="000E2EDA" w:rsidTr="002E1F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line="480" w:lineRule="auto"/>
              <w:ind w:left="-283"/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E2EDA" w:rsidRPr="000E2EDA" w:rsidTr="002E1F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line="480" w:lineRule="auto"/>
              <w:ind w:left="-283"/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2EDA" w:rsidRPr="000E2EDA" w:rsidTr="002E1F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line="480" w:lineRule="auto"/>
              <w:ind w:left="-283"/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2EDA" w:rsidRPr="000E2EDA" w:rsidTr="002E1F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line="480" w:lineRule="auto"/>
              <w:ind w:left="-283"/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2E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E2EDA" w:rsidRPr="000E2EDA" w:rsidRDefault="000E2EDA" w:rsidP="000E2EDA">
      <w:pPr>
        <w:tabs>
          <w:tab w:val="left" w:pos="4536"/>
        </w:tabs>
        <w:spacing w:line="300" w:lineRule="atLeast"/>
        <w:rPr>
          <w:rFonts w:ascii="Arial" w:hAnsi="Arial" w:cs="Arial"/>
          <w:b/>
          <w:sz w:val="22"/>
          <w:szCs w:val="22"/>
        </w:rPr>
      </w:pPr>
      <w:r w:rsidRPr="000E2EDA">
        <w:rPr>
          <w:rFonts w:ascii="Arial" w:hAnsi="Arial" w:cs="Arial"/>
          <w:b/>
          <w:sz w:val="22"/>
          <w:szCs w:val="22"/>
        </w:rPr>
        <w:tab/>
      </w: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gegenüber (Unterhaltspflichtigen)</w:t>
      </w: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230"/>
      </w:tblGrid>
      <w:tr w:rsidR="000E2EDA" w:rsidRPr="000E2EDA" w:rsidTr="002E1FE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EDA">
              <w:rPr>
                <w:rFonts w:ascii="Arial" w:hAnsi="Arial" w:cs="Arial"/>
                <w:sz w:val="22"/>
                <w:szCs w:val="22"/>
              </w:rPr>
              <w:t>Geb</w:t>
            </w:r>
            <w:proofErr w:type="spellEnd"/>
            <w:r w:rsidRPr="000E2EDA">
              <w:rPr>
                <w:rFonts w:ascii="Arial" w:hAnsi="Arial" w:cs="Arial"/>
                <w:sz w:val="22"/>
                <w:szCs w:val="22"/>
              </w:rPr>
              <w:t>-Datum: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DA" w:rsidRPr="000E2EDA" w:rsidTr="002E1FE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2EDA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DA" w:rsidRPr="000E2EDA" w:rsidRDefault="000E2EDA" w:rsidP="002E1FED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Der Beauftragten wird das Vertretungsrecht eingeräumt; sie ist befugt, alles zu unternehmen, was sie zur Wahrung der Interessen der/</w:t>
      </w:r>
      <w:proofErr w:type="gramStart"/>
      <w:r w:rsidRPr="000E2EDA">
        <w:rPr>
          <w:rFonts w:ascii="Arial" w:hAnsi="Arial" w:cs="Arial"/>
          <w:sz w:val="22"/>
          <w:szCs w:val="22"/>
        </w:rPr>
        <w:t>des Auftraggeb</w:t>
      </w:r>
      <w:r w:rsidRPr="000E2EDA">
        <w:rPr>
          <w:rFonts w:ascii="Arial" w:hAnsi="Arial" w:cs="Arial"/>
          <w:sz w:val="22"/>
          <w:szCs w:val="22"/>
        </w:rPr>
        <w:t>e</w:t>
      </w:r>
      <w:r w:rsidRPr="000E2EDA">
        <w:rPr>
          <w:rFonts w:ascii="Arial" w:hAnsi="Arial" w:cs="Arial"/>
          <w:sz w:val="22"/>
          <w:szCs w:val="22"/>
        </w:rPr>
        <w:t>rin</w:t>
      </w:r>
      <w:proofErr w:type="gramEnd"/>
      <w:r w:rsidRPr="000E2EDA">
        <w:rPr>
          <w:rFonts w:ascii="Arial" w:hAnsi="Arial" w:cs="Arial"/>
          <w:sz w:val="22"/>
          <w:szCs w:val="22"/>
        </w:rPr>
        <w:t>/</w:t>
      </w:r>
      <w:proofErr w:type="spellStart"/>
      <w:r w:rsidRPr="000E2EDA">
        <w:rPr>
          <w:rFonts w:ascii="Arial" w:hAnsi="Arial" w:cs="Arial"/>
          <w:sz w:val="22"/>
          <w:szCs w:val="22"/>
        </w:rPr>
        <w:t>ers</w:t>
      </w:r>
      <w:proofErr w:type="spellEnd"/>
      <w:r w:rsidRPr="000E2EDA">
        <w:rPr>
          <w:rFonts w:ascii="Arial" w:hAnsi="Arial" w:cs="Arial"/>
          <w:sz w:val="22"/>
          <w:szCs w:val="22"/>
        </w:rPr>
        <w:t xml:space="preserve"> für notwendig oder ang</w:t>
      </w:r>
      <w:r w:rsidRPr="000E2EDA">
        <w:rPr>
          <w:rFonts w:ascii="Arial" w:hAnsi="Arial" w:cs="Arial"/>
          <w:sz w:val="22"/>
          <w:szCs w:val="22"/>
        </w:rPr>
        <w:t>e</w:t>
      </w:r>
      <w:r w:rsidRPr="000E2EDA">
        <w:rPr>
          <w:rFonts w:ascii="Arial" w:hAnsi="Arial" w:cs="Arial"/>
          <w:sz w:val="22"/>
          <w:szCs w:val="22"/>
        </w:rPr>
        <w:t>bracht erachtet.</w:t>
      </w: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lastRenderedPageBreak/>
        <w:t>Die Beauftragte ist insbesondere ermächtigt, die/</w:t>
      </w:r>
      <w:proofErr w:type="gramStart"/>
      <w:r w:rsidRPr="000E2EDA">
        <w:rPr>
          <w:rFonts w:ascii="Arial" w:hAnsi="Arial" w:cs="Arial"/>
          <w:sz w:val="22"/>
          <w:szCs w:val="22"/>
        </w:rPr>
        <w:t>den Auftraggeberin</w:t>
      </w:r>
      <w:proofErr w:type="gramEnd"/>
      <w:r w:rsidRPr="000E2EDA">
        <w:rPr>
          <w:rFonts w:ascii="Arial" w:hAnsi="Arial" w:cs="Arial"/>
          <w:sz w:val="22"/>
          <w:szCs w:val="22"/>
        </w:rPr>
        <w:t>/er vor allen B</w:t>
      </w:r>
      <w:r w:rsidRPr="000E2EDA">
        <w:rPr>
          <w:rFonts w:ascii="Arial" w:hAnsi="Arial" w:cs="Arial"/>
          <w:sz w:val="22"/>
          <w:szCs w:val="22"/>
        </w:rPr>
        <w:t>e</w:t>
      </w:r>
      <w:r w:rsidRPr="000E2EDA">
        <w:rPr>
          <w:rFonts w:ascii="Arial" w:hAnsi="Arial" w:cs="Arial"/>
          <w:sz w:val="22"/>
          <w:szCs w:val="22"/>
        </w:rPr>
        <w:t>hörden und Gerichten zu vertreten, Betreibung, Zivil- und Strafklage einzuleiten oder darauf zu antworten, Rechtsmittel jeder Art zu ergreifen, e</w:t>
      </w:r>
      <w:r w:rsidRPr="000E2EDA">
        <w:rPr>
          <w:rFonts w:ascii="Arial" w:hAnsi="Arial" w:cs="Arial"/>
          <w:sz w:val="22"/>
          <w:szCs w:val="22"/>
        </w:rPr>
        <w:t>i</w:t>
      </w:r>
      <w:r w:rsidRPr="000E2EDA">
        <w:rPr>
          <w:rFonts w:ascii="Arial" w:hAnsi="Arial" w:cs="Arial"/>
          <w:sz w:val="22"/>
          <w:szCs w:val="22"/>
        </w:rPr>
        <w:t xml:space="preserve">nen Vergleich </w:t>
      </w:r>
      <w:proofErr w:type="spellStart"/>
      <w:r w:rsidRPr="000E2EDA">
        <w:rPr>
          <w:rFonts w:ascii="Arial" w:hAnsi="Arial" w:cs="Arial"/>
          <w:sz w:val="22"/>
          <w:szCs w:val="22"/>
        </w:rPr>
        <w:t>abzuschliessen</w:t>
      </w:r>
      <w:proofErr w:type="spellEnd"/>
      <w:r w:rsidRPr="000E2EDA">
        <w:rPr>
          <w:rFonts w:ascii="Arial" w:hAnsi="Arial" w:cs="Arial"/>
          <w:sz w:val="22"/>
          <w:szCs w:val="22"/>
        </w:rPr>
        <w:t>, eine Klage z</w:t>
      </w:r>
      <w:r w:rsidRPr="000E2EDA">
        <w:rPr>
          <w:rFonts w:ascii="Arial" w:hAnsi="Arial" w:cs="Arial"/>
          <w:sz w:val="22"/>
          <w:szCs w:val="22"/>
        </w:rPr>
        <w:t>u</w:t>
      </w:r>
      <w:r w:rsidRPr="000E2EDA">
        <w:rPr>
          <w:rFonts w:ascii="Arial" w:hAnsi="Arial" w:cs="Arial"/>
          <w:sz w:val="22"/>
          <w:szCs w:val="22"/>
        </w:rPr>
        <w:t>rückzuziehen oder anzuerkennen.</w:t>
      </w: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Die Beauftragte ist ebenso ermächtigt, beim Richter die Anweisung an den Schuldner/die Schuldnerin bzw. an den unterhaltspflichtigen Elternteil und die Sicherstellung der U</w:t>
      </w:r>
      <w:r w:rsidRPr="000E2EDA">
        <w:rPr>
          <w:rFonts w:ascii="Arial" w:hAnsi="Arial" w:cs="Arial"/>
          <w:sz w:val="22"/>
          <w:szCs w:val="22"/>
        </w:rPr>
        <w:t>n</w:t>
      </w:r>
      <w:r w:rsidRPr="000E2EDA">
        <w:rPr>
          <w:rFonts w:ascii="Arial" w:hAnsi="Arial" w:cs="Arial"/>
          <w:sz w:val="22"/>
          <w:szCs w:val="22"/>
        </w:rPr>
        <w:t>terhaltsbeiträge zu beantragen (§ 27 Sozialhilfeverordnung).</w:t>
      </w: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Der/die Unterzeichnende tritt der Bevollmächtigten allfällige Prozessentschädigungen ab.</w:t>
      </w:r>
    </w:p>
    <w:p w:rsidR="000E2EDA" w:rsidRPr="000E2EDA" w:rsidRDefault="000E2EDA" w:rsidP="000E2EDA">
      <w:pPr>
        <w:outlineLvl w:val="0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outlineLvl w:val="0"/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Der/die Unterzeichnende bescheinigt, eine gleichlautende Abschrift (Kopie) dieser Vollmacht erhalten zu haben.</w:t>
      </w: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tabs>
          <w:tab w:val="left" w:pos="0"/>
          <w:tab w:val="left" w:pos="1701"/>
          <w:tab w:val="left" w:pos="3828"/>
          <w:tab w:val="left" w:pos="4820"/>
          <w:tab w:val="left" w:pos="7938"/>
        </w:tabs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>Datum</w:t>
      </w:r>
      <w:r w:rsidRPr="000E2EDA">
        <w:rPr>
          <w:rFonts w:ascii="Arial" w:hAnsi="Arial" w:cs="Arial"/>
          <w:sz w:val="22"/>
          <w:szCs w:val="22"/>
        </w:rPr>
        <w:tab/>
      </w:r>
      <w:r w:rsidRPr="000E2EDA">
        <w:rPr>
          <w:rFonts w:ascii="Arial" w:hAnsi="Arial" w:cs="Arial"/>
          <w:sz w:val="22"/>
          <w:szCs w:val="22"/>
        </w:rPr>
        <w:tab/>
      </w:r>
      <w:r w:rsidRPr="000E2EDA">
        <w:rPr>
          <w:rFonts w:ascii="Arial" w:hAnsi="Arial" w:cs="Arial"/>
          <w:sz w:val="22"/>
          <w:szCs w:val="22"/>
        </w:rPr>
        <w:tab/>
        <w:t>Unterschrift der/die Vollmachtgeber/in:</w:t>
      </w:r>
    </w:p>
    <w:p w:rsidR="000E2EDA" w:rsidRPr="000E2EDA" w:rsidRDefault="000E2EDA" w:rsidP="000E2EDA">
      <w:pPr>
        <w:tabs>
          <w:tab w:val="left" w:pos="0"/>
          <w:tab w:val="left" w:pos="1701"/>
          <w:tab w:val="left" w:leader="dot" w:pos="3828"/>
          <w:tab w:val="left" w:pos="4820"/>
          <w:tab w:val="left" w:pos="7938"/>
        </w:tabs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tabs>
          <w:tab w:val="left" w:pos="0"/>
          <w:tab w:val="left" w:pos="1701"/>
          <w:tab w:val="left" w:leader="dot" w:pos="3828"/>
          <w:tab w:val="left" w:pos="4820"/>
          <w:tab w:val="left" w:pos="7938"/>
        </w:tabs>
        <w:rPr>
          <w:rFonts w:ascii="Arial" w:hAnsi="Arial" w:cs="Arial"/>
          <w:sz w:val="22"/>
          <w:szCs w:val="22"/>
        </w:rPr>
      </w:pPr>
    </w:p>
    <w:p w:rsidR="000E2EDA" w:rsidRPr="000E2EDA" w:rsidRDefault="000E2EDA" w:rsidP="000E2EDA">
      <w:pPr>
        <w:tabs>
          <w:tab w:val="left" w:pos="0"/>
          <w:tab w:val="left" w:leader="dot" w:pos="3261"/>
          <w:tab w:val="left" w:pos="4820"/>
          <w:tab w:val="left" w:leader="dot" w:pos="7938"/>
        </w:tabs>
        <w:rPr>
          <w:rFonts w:ascii="Arial" w:hAnsi="Arial" w:cs="Arial"/>
          <w:sz w:val="22"/>
          <w:szCs w:val="22"/>
        </w:rPr>
      </w:pPr>
      <w:r w:rsidRPr="000E2EDA">
        <w:rPr>
          <w:rFonts w:ascii="Arial" w:hAnsi="Arial" w:cs="Arial"/>
          <w:sz w:val="22"/>
          <w:szCs w:val="22"/>
        </w:rPr>
        <w:tab/>
      </w:r>
      <w:r w:rsidRPr="000E2EDA">
        <w:rPr>
          <w:rFonts w:ascii="Arial" w:hAnsi="Arial" w:cs="Arial"/>
          <w:sz w:val="22"/>
          <w:szCs w:val="22"/>
        </w:rPr>
        <w:tab/>
      </w:r>
      <w:r w:rsidRPr="000E2EDA">
        <w:rPr>
          <w:rFonts w:ascii="Arial" w:hAnsi="Arial" w:cs="Arial"/>
          <w:sz w:val="22"/>
          <w:szCs w:val="22"/>
        </w:rPr>
        <w:tab/>
        <w:t>…….</w:t>
      </w:r>
      <w:r w:rsidRPr="000E2EDA">
        <w:rPr>
          <w:rFonts w:ascii="Arial" w:hAnsi="Arial" w:cs="Arial"/>
          <w:sz w:val="22"/>
          <w:szCs w:val="22"/>
        </w:rPr>
        <w:tab/>
      </w:r>
    </w:p>
    <w:p w:rsidR="00533B17" w:rsidRDefault="000E2EDA" w:rsidP="000E2EDA">
      <w:pPr>
        <w:tabs>
          <w:tab w:val="left" w:pos="1620"/>
        </w:tabs>
      </w:pPr>
    </w:p>
    <w:sectPr w:rsidR="00533B17" w:rsidSect="00B72A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134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60" w:rsidRDefault="002F0F60" w:rsidP="002F0F60">
      <w:r>
        <w:separator/>
      </w:r>
    </w:p>
  </w:endnote>
  <w:endnote w:type="continuationSeparator" w:id="0">
    <w:p w:rsidR="002F0F60" w:rsidRDefault="002F0F60" w:rsidP="002F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Pr="00910F27" w:rsidRDefault="002F0F60" w:rsidP="00910F27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Pr="00D41641" w:rsidRDefault="002F0F60" w:rsidP="00910F27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proofErr w:type="spellStart"/>
    <w:r w:rsidRPr="00D41641">
      <w:rPr>
        <w:rFonts w:ascii="Arial" w:hAnsi="Arial" w:cs="Arial"/>
        <w:sz w:val="16"/>
        <w:szCs w:val="16"/>
      </w:rPr>
      <w:t>Fläcke</w:t>
    </w:r>
    <w:proofErr w:type="spellEnd"/>
    <w:r w:rsidRPr="00D41641">
      <w:rPr>
        <w:rFonts w:ascii="Arial" w:hAnsi="Arial" w:cs="Arial"/>
        <w:sz w:val="16"/>
        <w:szCs w:val="16"/>
      </w:rPr>
      <w:t xml:space="preserve"> 1</w:t>
    </w:r>
    <w:r w:rsidRPr="00D41641">
      <w:rPr>
        <w:rFonts w:ascii="Arial" w:hAnsi="Arial" w:cs="Arial"/>
        <w:sz w:val="16"/>
        <w:szCs w:val="16"/>
      </w:rPr>
      <w:tab/>
      <w:t>041 932 14 14</w:t>
    </w:r>
  </w:p>
  <w:p w:rsidR="00C665D2" w:rsidRPr="00D41641" w:rsidRDefault="002F0F60" w:rsidP="00910F27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r w:rsidRPr="00D41641">
      <w:rPr>
        <w:rFonts w:ascii="Arial" w:hAnsi="Arial" w:cs="Arial"/>
        <w:sz w:val="16"/>
        <w:szCs w:val="16"/>
      </w:rPr>
      <w:t>Postfach</w:t>
    </w:r>
    <w:r w:rsidRPr="00D4164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info@beromuenster.ch</w:t>
    </w:r>
  </w:p>
  <w:p w:rsidR="00C665D2" w:rsidRPr="00910F27" w:rsidRDefault="002F0F60" w:rsidP="00910F27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r w:rsidRPr="00D41641">
      <w:rPr>
        <w:rFonts w:ascii="Arial" w:hAnsi="Arial" w:cs="Arial"/>
        <w:sz w:val="16"/>
        <w:szCs w:val="16"/>
      </w:rPr>
      <w:t>6215 Be</w:t>
    </w:r>
    <w:r>
      <w:rPr>
        <w:rFonts w:ascii="Arial" w:hAnsi="Arial" w:cs="Arial"/>
        <w:sz w:val="16"/>
        <w:szCs w:val="16"/>
      </w:rPr>
      <w:t>romünster</w:t>
    </w:r>
    <w:r>
      <w:rPr>
        <w:rFonts w:ascii="Arial" w:hAnsi="Arial" w:cs="Arial"/>
        <w:sz w:val="16"/>
        <w:szCs w:val="16"/>
      </w:rPr>
      <w:tab/>
      <w:t>www.beromuenster.ch</w:t>
    </w:r>
  </w:p>
  <w:p w:rsidR="00C665D2" w:rsidRDefault="000E2E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60" w:rsidRDefault="002F0F60" w:rsidP="002F0F60">
      <w:r>
        <w:separator/>
      </w:r>
    </w:p>
  </w:footnote>
  <w:footnote w:type="continuationSeparator" w:id="0">
    <w:p w:rsidR="002F0F60" w:rsidRDefault="002F0F60" w:rsidP="002F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Default="000E2EDA" w:rsidP="005E62A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Default="000E2EDA" w:rsidP="00910F2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929"/>
    <w:multiLevelType w:val="multilevel"/>
    <w:tmpl w:val="2E76D1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8FA6762"/>
    <w:multiLevelType w:val="multilevel"/>
    <w:tmpl w:val="61CC35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D20E59"/>
    <w:multiLevelType w:val="multilevel"/>
    <w:tmpl w:val="78500E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2564DAD"/>
    <w:multiLevelType w:val="multilevel"/>
    <w:tmpl w:val="2E76D1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46E125A"/>
    <w:multiLevelType w:val="multilevel"/>
    <w:tmpl w:val="2E76D1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CE"/>
    <w:rsid w:val="000319C0"/>
    <w:rsid w:val="000E2EDA"/>
    <w:rsid w:val="00296C0D"/>
    <w:rsid w:val="002F0F60"/>
    <w:rsid w:val="005C7675"/>
    <w:rsid w:val="0065284C"/>
    <w:rsid w:val="006C7142"/>
    <w:rsid w:val="0082135B"/>
    <w:rsid w:val="009C7E7F"/>
    <w:rsid w:val="00B47083"/>
    <w:rsid w:val="00B72A1F"/>
    <w:rsid w:val="00C363CE"/>
    <w:rsid w:val="00DB78F6"/>
    <w:rsid w:val="00E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D64B"/>
  <w15:chartTrackingRefBased/>
  <w15:docId w15:val="{92CED020-9309-46C7-BDEB-07721C4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F0F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F0F6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F0F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0F6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Stalder</dc:creator>
  <cp:keywords/>
  <dc:description/>
  <cp:lastModifiedBy>Ramona Thalmann</cp:lastModifiedBy>
  <cp:revision>11</cp:revision>
  <dcterms:created xsi:type="dcterms:W3CDTF">2018-11-26T10:39:00Z</dcterms:created>
  <dcterms:modified xsi:type="dcterms:W3CDTF">2019-08-07T15:04:00Z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ummer">
    <vt:lpwstr>DOK 2.14.04 - [E]</vt:lpwstr>
  </property>
  <property fmtid="{D5CDD505-2E9C-101B-9397-08002B2CF9AE}" pid="3" name="Bezeichnung">
    <vt:lpwstr>Inkassovollmacht </vt:lpwstr>
  </property>
  <property fmtid="{D5CDD505-2E9C-101B-9397-08002B2CF9AE}" pid="4" name="erstellt">
    <vt:lpwstr>thr</vt:lpwstr>
  </property>
  <property fmtid="{D5CDD505-2E9C-101B-9397-08002B2CF9AE}" pid="5" name="Revisionsnummer">
    <vt:i4>0</vt:i4>
  </property>
  <property fmtid="{D5CDD505-2E9C-101B-9397-08002B2CF9AE}" pid="6" name="Revisionsdatum">
    <vt:filetime>2019-08-06T22:00:00Z</vt:filetime>
  </property>
  <property fmtid="{D5CDD505-2E9C-101B-9397-08002B2CF9AE}" pid="7" name="reviewed">
    <vt:lpwstr/>
  </property>
  <property fmtid="{D5CDD505-2E9C-101B-9397-08002B2CF9AE}" pid="8" name="verantwortlich">
    <vt:lpwstr/>
  </property>
  <property fmtid="{D5CDD505-2E9C-101B-9397-08002B2CF9AE}" pid="9" name="genehmigt">
    <vt:lpwstr/>
  </property>
  <property fmtid="{D5CDD505-2E9C-101B-9397-08002B2CF9AE}" pid="10" name="Hauptkapitel">
    <vt:lpwstr>2 Realisierung</vt:lpwstr>
  </property>
  <property fmtid="{D5CDD505-2E9C-101B-9397-08002B2CF9AE}" pid="11" name="Unterkapitel">
    <vt:lpwstr>2.14 Soziales</vt:lpwstr>
  </property>
  <property fmtid="{D5CDD505-2E9C-101B-9397-08002B2CF9AE}" pid="12" name="NrPrefix">
    <vt:lpwstr>DOK</vt:lpwstr>
  </property>
  <property fmtid="{D5CDD505-2E9C-101B-9397-08002B2CF9AE}" pid="13" name="Nr1">
    <vt:lpwstr>2</vt:lpwstr>
  </property>
  <property fmtid="{D5CDD505-2E9C-101B-9397-08002B2CF9AE}" pid="14" name="Nr2">
    <vt:lpwstr>14</vt:lpwstr>
  </property>
  <property fmtid="{D5CDD505-2E9C-101B-9397-08002B2CF9AE}" pid="15" name="Nr3">
    <vt:lpwstr>4</vt:lpwstr>
  </property>
  <property fmtid="{D5CDD505-2E9C-101B-9397-08002B2CF9AE}" pid="16" name="Nr4">
    <vt:lpwstr/>
  </property>
  <property fmtid="{D5CDD505-2E9C-101B-9397-08002B2CF9AE}" pid="17" name="NrAdd1">
    <vt:lpwstr/>
  </property>
  <property fmtid="{D5CDD505-2E9C-101B-9397-08002B2CF9AE}" pid="18" name="ManagementSystem">
    <vt:lpwstr/>
  </property>
  <property fmtid="{D5CDD505-2E9C-101B-9397-08002B2CF9AE}" pid="19" name="FEE">
    <vt:lpwstr>FEE - Consult AG CH ©</vt:lpwstr>
  </property>
</Properties>
</file>